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9BFF5" w14:textId="5F581D68" w:rsidR="000B38AB" w:rsidRPr="00C55E73" w:rsidRDefault="000B38AB" w:rsidP="000B38AB">
      <w:pPr>
        <w:spacing w:after="0" w:line="259" w:lineRule="auto"/>
        <w:ind w:left="1440" w:hanging="1440"/>
        <w:rPr>
          <w:rFonts w:ascii="Book Antiqua" w:eastAsia="Aptos" w:hAnsi="Book Antiqua" w:cs="Times New Roman"/>
          <w:sz w:val="22"/>
          <w:szCs w:val="22"/>
        </w:rPr>
      </w:pPr>
      <w:r w:rsidRPr="00C55E73">
        <w:rPr>
          <w:rFonts w:ascii="Book Antiqua" w:eastAsia="Aptos" w:hAnsi="Book Antiqua" w:cs="Times New Roman"/>
          <w:sz w:val="22"/>
          <w:szCs w:val="22"/>
        </w:rPr>
        <w:t>NOTICE:</w:t>
      </w:r>
      <w:r w:rsidRPr="00C55E73">
        <w:rPr>
          <w:rFonts w:ascii="Book Antiqua" w:eastAsia="Aptos" w:hAnsi="Book Antiqua" w:cs="Times New Roman"/>
          <w:sz w:val="22"/>
          <w:szCs w:val="22"/>
        </w:rPr>
        <w:tab/>
        <w:t xml:space="preserve">Agenda posted in the lobby and on the front door of Bethany City Hall, 6700 NW 36th St., Bethany, OK 73008 on Fri., </w:t>
      </w:r>
      <w:r>
        <w:rPr>
          <w:rFonts w:ascii="Book Antiqua" w:eastAsia="Aptos" w:hAnsi="Book Antiqua" w:cs="Times New Roman"/>
          <w:sz w:val="22"/>
          <w:szCs w:val="22"/>
        </w:rPr>
        <w:t>September</w:t>
      </w:r>
      <w:r>
        <w:rPr>
          <w:rFonts w:ascii="Book Antiqua" w:eastAsia="Aptos" w:hAnsi="Book Antiqua" w:cs="Times New Roman"/>
          <w:sz w:val="22"/>
          <w:szCs w:val="22"/>
        </w:rPr>
        <w:t xml:space="preserve"> </w:t>
      </w:r>
      <w:r>
        <w:rPr>
          <w:rFonts w:ascii="Book Antiqua" w:eastAsia="Aptos" w:hAnsi="Book Antiqua" w:cs="Times New Roman"/>
          <w:sz w:val="22"/>
          <w:szCs w:val="22"/>
        </w:rPr>
        <w:t>11</w:t>
      </w:r>
      <w:r w:rsidRPr="00C55E73">
        <w:rPr>
          <w:rFonts w:ascii="Book Antiqua" w:eastAsia="Aptos" w:hAnsi="Book Antiqua" w:cs="Times New Roman"/>
          <w:sz w:val="22"/>
          <w:szCs w:val="22"/>
        </w:rPr>
        <w:t>, 2026, on or before 4:30 p.m.</w:t>
      </w:r>
    </w:p>
    <w:p w14:paraId="2495EC47" w14:textId="77777777" w:rsidR="000B38AB" w:rsidRPr="00C55E73" w:rsidRDefault="000B38AB" w:rsidP="000B38AB">
      <w:pPr>
        <w:spacing w:after="0" w:line="259" w:lineRule="auto"/>
        <w:ind w:left="1440" w:hanging="1440"/>
        <w:rPr>
          <w:rFonts w:ascii="Book Antiqua" w:eastAsia="Aptos" w:hAnsi="Book Antiqua" w:cs="Times New Roman"/>
          <w:sz w:val="22"/>
          <w:szCs w:val="22"/>
        </w:rPr>
      </w:pPr>
    </w:p>
    <w:p w14:paraId="26962434" w14:textId="77777777" w:rsidR="000B38AB" w:rsidRPr="00C55E73" w:rsidRDefault="000B38AB" w:rsidP="000B38AB">
      <w:pPr>
        <w:spacing w:after="0" w:line="259" w:lineRule="auto"/>
        <w:ind w:firstLine="720"/>
        <w:rPr>
          <w:rFonts w:ascii="Book Antiqua" w:eastAsia="Aptos" w:hAnsi="Book Antiqua" w:cs="Times New Roman"/>
          <w:sz w:val="22"/>
          <w:szCs w:val="22"/>
        </w:rPr>
      </w:pPr>
      <w:r w:rsidRPr="00C55E73">
        <w:rPr>
          <w:rFonts w:ascii="Book Antiqua" w:eastAsia="Aptos" w:hAnsi="Book Antiqua" w:cs="Times New Roman"/>
          <w:sz w:val="22"/>
          <w:szCs w:val="22"/>
        </w:rPr>
        <w:t xml:space="preserve">The City of Bethany encourages participation from all its citizens. If participation at any public meeting is not possible due to a disability, notification to the City Clerk at least 48 hours prior to the scheduled meetings </w:t>
      </w:r>
      <w:proofErr w:type="gramStart"/>
      <w:r w:rsidRPr="00C55E73">
        <w:rPr>
          <w:rFonts w:ascii="Book Antiqua" w:eastAsia="Aptos" w:hAnsi="Book Antiqua" w:cs="Times New Roman"/>
          <w:sz w:val="22"/>
          <w:szCs w:val="22"/>
        </w:rPr>
        <w:t>are</w:t>
      </w:r>
      <w:proofErr w:type="gramEnd"/>
      <w:r w:rsidRPr="00C55E73">
        <w:rPr>
          <w:rFonts w:ascii="Book Antiqua" w:eastAsia="Aptos" w:hAnsi="Book Antiqua" w:cs="Times New Roman"/>
          <w:sz w:val="22"/>
          <w:szCs w:val="22"/>
        </w:rPr>
        <w:t xml:space="preserve"> encouraged to make the necessary accommodations. The city may waive the 48-hour rule if signing is not the necessary accommodation.</w:t>
      </w:r>
    </w:p>
    <w:p w14:paraId="68F7B282" w14:textId="77777777" w:rsidR="000B38AB" w:rsidRPr="00C55E73" w:rsidRDefault="000B38AB" w:rsidP="000B38AB">
      <w:pPr>
        <w:spacing w:after="0" w:line="259" w:lineRule="auto"/>
        <w:rPr>
          <w:rFonts w:ascii="Book Antiqua" w:eastAsia="Aptos" w:hAnsi="Book Antiqua" w:cs="Times New Roman"/>
          <w:sz w:val="22"/>
          <w:szCs w:val="22"/>
        </w:rPr>
      </w:pPr>
    </w:p>
    <w:p w14:paraId="01881A58" w14:textId="77777777" w:rsidR="000B38AB" w:rsidRPr="00C55E73" w:rsidRDefault="000B38AB" w:rsidP="000B38AB">
      <w:pPr>
        <w:spacing w:after="0" w:line="259" w:lineRule="auto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THE PLANNING AND ZONING COMMISSION MEETING WILL BE HELD IN THE CITY COUNCIL CHAMBER AT BETHANY CITY HALL – 6700 NW 36TH ST., BETHANY, OK 73008</w:t>
      </w:r>
    </w:p>
    <w:p w14:paraId="5D6751C6" w14:textId="77777777" w:rsidR="000B38AB" w:rsidRPr="00C55E73" w:rsidRDefault="000B38AB" w:rsidP="000B38AB">
      <w:pPr>
        <w:spacing w:after="0" w:line="259" w:lineRule="auto"/>
        <w:jc w:val="center"/>
        <w:rPr>
          <w:rFonts w:ascii="Book Antiqua" w:eastAsia="Aptos" w:hAnsi="Book Antiqua" w:cs="Times New Roman"/>
          <w:b/>
          <w:bCs/>
          <w:sz w:val="22"/>
          <w:szCs w:val="22"/>
          <w:u w:val="single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  <w:u w:val="single"/>
        </w:rPr>
        <w:t>AGENDA</w:t>
      </w:r>
    </w:p>
    <w:p w14:paraId="5FB8EE6C" w14:textId="77777777" w:rsidR="000B38AB" w:rsidRPr="00C55E73" w:rsidRDefault="000B38AB" w:rsidP="000B38AB">
      <w:pPr>
        <w:spacing w:after="0" w:line="259" w:lineRule="auto"/>
        <w:jc w:val="center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CITY OF BETHANY</w:t>
      </w:r>
    </w:p>
    <w:p w14:paraId="549F9434" w14:textId="77777777" w:rsidR="000B38AB" w:rsidRPr="00C55E73" w:rsidRDefault="000B38AB" w:rsidP="000B38AB">
      <w:pPr>
        <w:spacing w:after="0" w:line="259" w:lineRule="auto"/>
        <w:jc w:val="center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PLANNING AND ZONING COMMISSION</w:t>
      </w:r>
    </w:p>
    <w:p w14:paraId="0905691C" w14:textId="5AEA0536" w:rsidR="000B38AB" w:rsidRPr="00C55E73" w:rsidRDefault="000B38AB" w:rsidP="000B38AB">
      <w:pPr>
        <w:spacing w:after="0" w:line="259" w:lineRule="auto"/>
        <w:jc w:val="center"/>
        <w:rPr>
          <w:rFonts w:ascii="Book Antiqua" w:eastAsia="Aptos" w:hAnsi="Book Antiqua" w:cs="Times New Roman"/>
          <w:b/>
          <w:bCs/>
          <w:sz w:val="22"/>
          <w:szCs w:val="22"/>
        </w:rPr>
      </w:pPr>
      <w:r>
        <w:rPr>
          <w:rFonts w:ascii="Book Antiqua" w:eastAsia="Aptos" w:hAnsi="Book Antiqua" w:cs="Times New Roman"/>
          <w:b/>
          <w:bCs/>
          <w:sz w:val="22"/>
          <w:szCs w:val="22"/>
        </w:rPr>
        <w:t xml:space="preserve">September </w:t>
      </w:r>
      <w:r>
        <w:rPr>
          <w:rFonts w:ascii="Book Antiqua" w:eastAsia="Aptos" w:hAnsi="Book Antiqua" w:cs="Times New Roman"/>
          <w:b/>
          <w:bCs/>
          <w:sz w:val="22"/>
          <w:szCs w:val="22"/>
        </w:rPr>
        <w:t>17</w:t>
      </w: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, 2026</w:t>
      </w:r>
    </w:p>
    <w:p w14:paraId="2F9DFEF6" w14:textId="77777777" w:rsidR="000B38AB" w:rsidRPr="00C55E73" w:rsidRDefault="000B38AB" w:rsidP="000B38AB">
      <w:pPr>
        <w:spacing w:after="0" w:line="259" w:lineRule="auto"/>
        <w:jc w:val="center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6:30 P.M.</w:t>
      </w:r>
    </w:p>
    <w:p w14:paraId="5B4AE826" w14:textId="77777777" w:rsidR="000B38AB" w:rsidRPr="00C55E73" w:rsidRDefault="000B38AB" w:rsidP="000B38AB">
      <w:pPr>
        <w:spacing w:after="0" w:line="259" w:lineRule="auto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CALL TO ORDER</w:t>
      </w:r>
    </w:p>
    <w:p w14:paraId="63B8F044" w14:textId="77777777" w:rsidR="000B38AB" w:rsidRPr="00C55E73" w:rsidRDefault="000B38AB" w:rsidP="000B38AB">
      <w:pPr>
        <w:spacing w:after="0" w:line="259" w:lineRule="auto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INVOCATION</w:t>
      </w:r>
    </w:p>
    <w:p w14:paraId="48E64136" w14:textId="77777777" w:rsidR="000B38AB" w:rsidRPr="00C55E73" w:rsidRDefault="000B38AB" w:rsidP="000B38AB">
      <w:pPr>
        <w:spacing w:after="0" w:line="259" w:lineRule="auto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PLEDGE OF ALLEGIANCE</w:t>
      </w:r>
    </w:p>
    <w:p w14:paraId="44608CA8" w14:textId="28BBE794" w:rsidR="000B38AB" w:rsidRPr="00C55E73" w:rsidRDefault="000B38AB" w:rsidP="000B38AB">
      <w:pPr>
        <w:spacing w:after="0" w:line="259" w:lineRule="auto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 xml:space="preserve">APPROVAL OF MINUTES OF </w:t>
      </w:r>
      <w:r>
        <w:rPr>
          <w:rFonts w:ascii="Book Antiqua" w:eastAsia="Aptos" w:hAnsi="Book Antiqua" w:cs="Times New Roman"/>
          <w:b/>
          <w:bCs/>
          <w:sz w:val="22"/>
          <w:szCs w:val="22"/>
        </w:rPr>
        <w:t>September</w:t>
      </w:r>
      <w:r>
        <w:rPr>
          <w:rFonts w:ascii="Book Antiqua" w:eastAsia="Aptos" w:hAnsi="Book Antiqua" w:cs="Times New Roman"/>
          <w:b/>
          <w:bCs/>
          <w:sz w:val="22"/>
          <w:szCs w:val="22"/>
        </w:rPr>
        <w:t xml:space="preserve"> </w:t>
      </w:r>
      <w:r>
        <w:rPr>
          <w:rFonts w:ascii="Book Antiqua" w:eastAsia="Aptos" w:hAnsi="Book Antiqua" w:cs="Times New Roman"/>
          <w:b/>
          <w:bCs/>
          <w:sz w:val="22"/>
          <w:szCs w:val="22"/>
        </w:rPr>
        <w:t>3</w:t>
      </w: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, 2026</w:t>
      </w:r>
    </w:p>
    <w:p w14:paraId="4700F348" w14:textId="77777777" w:rsidR="000B38AB" w:rsidRPr="00C55E73" w:rsidRDefault="000B38AB" w:rsidP="000B38AB">
      <w:pPr>
        <w:spacing w:after="0" w:line="259" w:lineRule="auto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EXPLANATION OF PROCEDURE TO AUDIENCE PLANNING AND ZONING</w:t>
      </w:r>
    </w:p>
    <w:p w14:paraId="0A81DA5D" w14:textId="77777777" w:rsidR="000B38AB" w:rsidRPr="00C55E73" w:rsidRDefault="000B38AB" w:rsidP="000B38AB">
      <w:pPr>
        <w:spacing w:after="0" w:line="259" w:lineRule="auto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COMMISSION BUSINESS</w:t>
      </w:r>
    </w:p>
    <w:p w14:paraId="32A2E705" w14:textId="77777777" w:rsidR="000B38AB" w:rsidRPr="00C55E73" w:rsidRDefault="000B38AB" w:rsidP="000B38AB">
      <w:pPr>
        <w:spacing w:after="0" w:line="259" w:lineRule="auto"/>
        <w:rPr>
          <w:rFonts w:ascii="Book Antiqua" w:eastAsia="Aptos" w:hAnsi="Book Antiqua" w:cs="Times New Roman"/>
          <w:sz w:val="22"/>
          <w:szCs w:val="22"/>
        </w:rPr>
      </w:pPr>
    </w:p>
    <w:p w14:paraId="2E857E5D" w14:textId="77777777" w:rsidR="000B38AB" w:rsidRPr="00C55E73" w:rsidRDefault="000B38AB" w:rsidP="000B38AB">
      <w:pPr>
        <w:spacing w:after="0" w:line="259" w:lineRule="auto"/>
        <w:rPr>
          <w:rFonts w:ascii="Book Antiqua" w:eastAsia="Aptos" w:hAnsi="Book Antiqua" w:cs="Times New Roman"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  <w:u w:val="single"/>
        </w:rPr>
        <w:t>ITEM 1</w:t>
      </w: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: PC 26-15</w:t>
      </w:r>
    </w:p>
    <w:p w14:paraId="524D7D91" w14:textId="77777777" w:rsidR="000B38AB" w:rsidRPr="00C55E73" w:rsidRDefault="000B38AB" w:rsidP="000B38AB">
      <w:pPr>
        <w:spacing w:after="0" w:line="259" w:lineRule="auto"/>
        <w:ind w:firstLine="720"/>
        <w:rPr>
          <w:rFonts w:ascii="Book Antiqua" w:eastAsia="Aptos" w:hAnsi="Book Antiqua" w:cs="Times New Roman"/>
          <w:sz w:val="22"/>
          <w:szCs w:val="22"/>
        </w:rPr>
      </w:pPr>
      <w:r w:rsidRPr="00C55E73">
        <w:rPr>
          <w:rFonts w:ascii="Book Antiqua" w:eastAsia="Aptos" w:hAnsi="Book Antiqua" w:cs="Times New Roman"/>
          <w:sz w:val="22"/>
          <w:szCs w:val="22"/>
          <w:lang w:val="en"/>
        </w:rPr>
        <w:t>Discussion and possible action on PUD moratorium.</w:t>
      </w:r>
    </w:p>
    <w:p w14:paraId="01D6FDF8" w14:textId="77777777" w:rsidR="000B38AB" w:rsidRPr="00C55E73" w:rsidRDefault="000B38AB" w:rsidP="000B38AB">
      <w:pPr>
        <w:spacing w:after="0" w:line="259" w:lineRule="auto"/>
        <w:rPr>
          <w:rFonts w:ascii="Book Antiqua" w:eastAsia="Calibri" w:hAnsi="Book Antiqua" w:cs="Times New Roman"/>
          <w:kern w:val="0"/>
          <w:sz w:val="22"/>
          <w:szCs w:val="22"/>
          <w14:ligatures w14:val="none"/>
        </w:rPr>
      </w:pPr>
      <w:r w:rsidRPr="00C55E73">
        <w:rPr>
          <w:rFonts w:ascii="Book Antiqua" w:eastAsia="Aptos" w:hAnsi="Book Antiqua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31C322" wp14:editId="5C17B8EE">
                <wp:simplePos x="0" y="0"/>
                <wp:positionH relativeFrom="column">
                  <wp:posOffset>2287270</wp:posOffset>
                </wp:positionH>
                <wp:positionV relativeFrom="paragraph">
                  <wp:posOffset>9260205</wp:posOffset>
                </wp:positionV>
                <wp:extent cx="225918" cy="20549"/>
                <wp:effectExtent l="0" t="0" r="22225" b="3683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5918" cy="2054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F7AFB8" id="Straight Connector 9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0.1pt,729.15pt" to="197.9pt,7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" strokecolor="#4472c4" strokeweight=".5pt">
                <v:stroke joinstyle="miter"/>
              </v:line>
            </w:pict>
          </mc:Fallback>
        </mc:AlternateContent>
      </w:r>
      <w:r w:rsidRPr="00C55E73">
        <w:rPr>
          <w:rFonts w:ascii="Book Antiqua" w:eastAsia="Aptos" w:hAnsi="Book Antiqua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1E6A8A" wp14:editId="4AE9EF12">
                <wp:simplePos x="0" y="0"/>
                <wp:positionH relativeFrom="column">
                  <wp:posOffset>2134870</wp:posOffset>
                </wp:positionH>
                <wp:positionV relativeFrom="paragraph">
                  <wp:posOffset>9107805</wp:posOffset>
                </wp:positionV>
                <wp:extent cx="225918" cy="20549"/>
                <wp:effectExtent l="0" t="0" r="22225" b="3683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5918" cy="2054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723D1A" id="Straight Connector 1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8.1pt,717.15pt" to="185.9pt,7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" strokecolor="#4472c4" strokeweight=".5pt">
                <v:stroke joinstyle="miter"/>
              </v:line>
            </w:pict>
          </mc:Fallback>
        </mc:AlternateContent>
      </w:r>
    </w:p>
    <w:p w14:paraId="2FD9C1DA" w14:textId="77777777" w:rsidR="000B38AB" w:rsidRPr="00C55E73" w:rsidRDefault="000B38AB" w:rsidP="000B38AB">
      <w:pPr>
        <w:spacing w:after="0" w:line="259" w:lineRule="auto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  <w:u w:val="single"/>
        </w:rPr>
        <w:t>ITEM 2</w:t>
      </w: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: PC 26-18</w:t>
      </w:r>
    </w:p>
    <w:p w14:paraId="4FEE88DC" w14:textId="77777777" w:rsidR="000B38AB" w:rsidRDefault="000B38AB" w:rsidP="000B38AB">
      <w:pPr>
        <w:spacing w:after="0" w:line="259" w:lineRule="auto"/>
        <w:ind w:firstLine="720"/>
        <w:rPr>
          <w:rFonts w:ascii="Book Antiqua" w:hAnsi="Book Antiqua"/>
          <w:sz w:val="22"/>
          <w:szCs w:val="22"/>
        </w:rPr>
      </w:pPr>
      <w:r w:rsidRPr="00C55E73">
        <w:rPr>
          <w:rFonts w:ascii="Book Antiqua" w:hAnsi="Book Antiqua"/>
          <w:sz w:val="22"/>
          <w:szCs w:val="22"/>
        </w:rPr>
        <w:t>Discussion and possible action on Dumpster Sighting Ordinance</w:t>
      </w:r>
    </w:p>
    <w:p w14:paraId="0D054767" w14:textId="77777777" w:rsidR="000B38AB" w:rsidRPr="00C55E73" w:rsidRDefault="000B38AB" w:rsidP="000B38AB">
      <w:pPr>
        <w:spacing w:after="0" w:line="259" w:lineRule="auto"/>
        <w:rPr>
          <w:rFonts w:ascii="Book Antiqua" w:eastAsia="Aptos" w:hAnsi="Book Antiqua" w:cs="Times New Roman"/>
          <w:b/>
          <w:bCs/>
          <w:sz w:val="22"/>
          <w:szCs w:val="22"/>
          <w:u w:val="single"/>
        </w:rPr>
      </w:pPr>
    </w:p>
    <w:p w14:paraId="1E90E7FA" w14:textId="77777777" w:rsidR="000B38AB" w:rsidRPr="00C55E73" w:rsidRDefault="000B38AB" w:rsidP="000B38AB">
      <w:pPr>
        <w:spacing w:after="0" w:line="259" w:lineRule="auto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  <w:u w:val="single"/>
        </w:rPr>
        <w:t>ITEM 3</w:t>
      </w: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: PC 26-1</w:t>
      </w:r>
      <w:r>
        <w:rPr>
          <w:rFonts w:ascii="Book Antiqua" w:eastAsia="Aptos" w:hAnsi="Book Antiqua" w:cs="Times New Roman"/>
          <w:b/>
          <w:bCs/>
          <w:sz w:val="22"/>
          <w:szCs w:val="22"/>
        </w:rPr>
        <w:t>9</w:t>
      </w:r>
    </w:p>
    <w:p w14:paraId="38202615" w14:textId="77777777" w:rsidR="000B38AB" w:rsidRPr="00C55E73" w:rsidRDefault="000B38AB" w:rsidP="000B38AB">
      <w:pPr>
        <w:spacing w:after="0"/>
        <w:ind w:firstLine="720"/>
        <w:rPr>
          <w:rFonts w:ascii="Book Antiqua" w:hAnsi="Book Antiqua"/>
          <w:sz w:val="22"/>
          <w:szCs w:val="22"/>
        </w:rPr>
      </w:pPr>
      <w:r w:rsidRPr="00C55E73">
        <w:rPr>
          <w:rFonts w:ascii="Book Antiqua" w:hAnsi="Book Antiqua"/>
          <w:sz w:val="22"/>
          <w:szCs w:val="22"/>
        </w:rPr>
        <w:t xml:space="preserve">Discussion and possible action on </w:t>
      </w:r>
      <w:r>
        <w:rPr>
          <w:rFonts w:ascii="Book Antiqua" w:hAnsi="Book Antiqua"/>
          <w:sz w:val="22"/>
          <w:szCs w:val="22"/>
        </w:rPr>
        <w:t>Planned Industrial District (PID) Overlay</w:t>
      </w:r>
      <w:r w:rsidRPr="00C55E73">
        <w:rPr>
          <w:rFonts w:ascii="Book Antiqua" w:hAnsi="Book Antiqua"/>
          <w:sz w:val="22"/>
          <w:szCs w:val="22"/>
        </w:rPr>
        <w:t>.</w:t>
      </w:r>
    </w:p>
    <w:p w14:paraId="4461B950" w14:textId="77777777" w:rsidR="000B38AB" w:rsidRPr="00C55E73" w:rsidRDefault="000B38AB" w:rsidP="000B38AB">
      <w:pPr>
        <w:spacing w:after="0" w:line="259" w:lineRule="auto"/>
        <w:rPr>
          <w:rFonts w:ascii="Book Antiqua" w:eastAsia="Aptos" w:hAnsi="Book Antiqua" w:cs="Times New Roman"/>
          <w:sz w:val="22"/>
          <w:szCs w:val="22"/>
        </w:rPr>
      </w:pPr>
    </w:p>
    <w:p w14:paraId="740F090D" w14:textId="77777777" w:rsidR="000B38AB" w:rsidRPr="00C55E73" w:rsidRDefault="000B38AB" w:rsidP="000B38AB">
      <w:pPr>
        <w:spacing w:after="0" w:line="259" w:lineRule="auto"/>
        <w:rPr>
          <w:rFonts w:ascii="Book Antiqua" w:eastAsia="Aptos" w:hAnsi="Book Antiqua" w:cs="Times New Roman"/>
          <w:sz w:val="22"/>
          <w:szCs w:val="22"/>
        </w:rPr>
      </w:pPr>
    </w:p>
    <w:p w14:paraId="7FDB3380" w14:textId="77777777" w:rsidR="000B38AB" w:rsidRPr="00C55E73" w:rsidRDefault="000B38AB" w:rsidP="000B38AB">
      <w:pPr>
        <w:spacing w:after="0" w:line="259" w:lineRule="auto"/>
        <w:rPr>
          <w:rFonts w:ascii="Book Antiqua" w:eastAsia="Aptos" w:hAnsi="Book Antiqua" w:cs="Times New Roman"/>
          <w:sz w:val="22"/>
          <w:szCs w:val="22"/>
        </w:rPr>
      </w:pPr>
      <w:r w:rsidRPr="00C55E73">
        <w:rPr>
          <w:rFonts w:ascii="Book Antiqua" w:eastAsia="Aptos" w:hAnsi="Book Antiqua" w:cs="Times New Roman"/>
          <w:sz w:val="22"/>
          <w:szCs w:val="22"/>
        </w:rPr>
        <w:t>NEW BUSINESS</w:t>
      </w:r>
    </w:p>
    <w:p w14:paraId="1753B867" w14:textId="77777777" w:rsidR="000B38AB" w:rsidRPr="00C55E73" w:rsidRDefault="000B38AB" w:rsidP="000B38AB">
      <w:pPr>
        <w:spacing w:after="0" w:line="259" w:lineRule="auto"/>
        <w:rPr>
          <w:rFonts w:ascii="Book Antiqua" w:eastAsia="Aptos" w:hAnsi="Book Antiqua" w:cs="Times New Roman"/>
          <w:sz w:val="22"/>
          <w:szCs w:val="22"/>
        </w:rPr>
      </w:pPr>
    </w:p>
    <w:p w14:paraId="01D6077C" w14:textId="54131187" w:rsidR="000B38AB" w:rsidRPr="00C55E73" w:rsidRDefault="000B38AB" w:rsidP="000B38AB">
      <w:pPr>
        <w:spacing w:after="0" w:line="259" w:lineRule="auto"/>
        <w:rPr>
          <w:rFonts w:ascii="Book Antiqua" w:eastAsia="Aptos" w:hAnsi="Book Antiqua" w:cs="Times New Roman"/>
          <w:sz w:val="22"/>
          <w:szCs w:val="22"/>
        </w:rPr>
      </w:pPr>
      <w:r w:rsidRPr="00C55E73">
        <w:rPr>
          <w:rFonts w:ascii="Book Antiqua" w:eastAsia="Aptos" w:hAnsi="Book Antiqua" w:cs="Times New Roman"/>
          <w:sz w:val="22"/>
          <w:szCs w:val="22"/>
        </w:rPr>
        <w:t xml:space="preserve">ADJOURNMENT UNTIL </w:t>
      </w:r>
      <w:r>
        <w:rPr>
          <w:rFonts w:ascii="Book Antiqua" w:eastAsia="Aptos" w:hAnsi="Book Antiqua" w:cs="Times New Roman"/>
          <w:sz w:val="22"/>
          <w:szCs w:val="22"/>
        </w:rPr>
        <w:t>October</w:t>
      </w:r>
      <w:r>
        <w:rPr>
          <w:rFonts w:ascii="Book Antiqua" w:eastAsia="Aptos" w:hAnsi="Book Antiqua" w:cs="Times New Roman"/>
          <w:sz w:val="22"/>
          <w:szCs w:val="22"/>
        </w:rPr>
        <w:t xml:space="preserve"> 1</w:t>
      </w:r>
      <w:r>
        <w:rPr>
          <w:rFonts w:ascii="Book Antiqua" w:eastAsia="Aptos" w:hAnsi="Book Antiqua" w:cs="Times New Roman"/>
          <w:sz w:val="22"/>
          <w:szCs w:val="22"/>
        </w:rPr>
        <w:t>3</w:t>
      </w:r>
      <w:r w:rsidRPr="00C55E73">
        <w:rPr>
          <w:rFonts w:ascii="Book Antiqua" w:eastAsia="Aptos" w:hAnsi="Book Antiqua" w:cs="Times New Roman"/>
          <w:sz w:val="22"/>
          <w:szCs w:val="22"/>
        </w:rPr>
        <w:t xml:space="preserve">, 2026. </w:t>
      </w:r>
    </w:p>
    <w:p w14:paraId="0AE9DF24" w14:textId="77777777" w:rsidR="000B38AB" w:rsidRDefault="000B38AB" w:rsidP="000B38AB"/>
    <w:p w14:paraId="4922194F" w14:textId="77777777" w:rsidR="000B38AB" w:rsidRDefault="000B38AB" w:rsidP="000B38AB"/>
    <w:p w14:paraId="4156F461" w14:textId="77777777" w:rsidR="00D32D38" w:rsidRDefault="00D32D38"/>
    <w:sectPr w:rsidR="00D32D38" w:rsidSect="000B38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8AB"/>
    <w:rsid w:val="00083C61"/>
    <w:rsid w:val="000B38AB"/>
    <w:rsid w:val="002C6A67"/>
    <w:rsid w:val="00D32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FC4A8"/>
  <w15:chartTrackingRefBased/>
  <w15:docId w15:val="{148CF312-F673-4831-963F-9192E8BC5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8AB"/>
  </w:style>
  <w:style w:type="paragraph" w:styleId="Heading1">
    <w:name w:val="heading 1"/>
    <w:basedOn w:val="Normal"/>
    <w:next w:val="Normal"/>
    <w:link w:val="Heading1Char"/>
    <w:uiPriority w:val="9"/>
    <w:qFormat/>
    <w:rsid w:val="000B38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38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38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38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38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38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38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38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38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38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38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38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38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38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38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38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38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38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38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38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38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38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38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38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38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38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8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8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38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Raquelynne Diaz</dc:creator>
  <cp:keywords/>
  <dc:description/>
  <cp:lastModifiedBy>Raquelynne Diaz</cp:lastModifiedBy>
  <cp:revision>1</cp:revision>
  <dcterms:created xsi:type="dcterms:W3CDTF">2026-09-10T21:54:00Z</dcterms:created>
  <dcterms:modified xsi:type="dcterms:W3CDTF">2026-09-10T21:58:00Z</dcterms:modified>
</cp:coreProperties>
</file>